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BF" w:rsidRDefault="00575BBF" w:rsidP="00575BBF">
      <w:pPr>
        <w:pStyle w:val="a5"/>
        <w:spacing w:before="22" w:after="14" w:line="256" w:lineRule="auto"/>
        <w:ind w:left="115" w:right="-1" w:firstLine="514"/>
        <w:jc w:val="right"/>
      </w:pPr>
      <w:r>
        <w:t>Приложение 4</w:t>
      </w:r>
    </w:p>
    <w:p w:rsidR="00575BBF" w:rsidRDefault="00575BBF" w:rsidP="00575BBF">
      <w:pPr>
        <w:pStyle w:val="a5"/>
        <w:spacing w:before="22" w:after="14" w:line="256" w:lineRule="auto"/>
        <w:ind w:left="115" w:right="372" w:firstLine="514"/>
        <w:jc w:val="center"/>
        <w:rPr>
          <w:b/>
        </w:rPr>
      </w:pPr>
    </w:p>
    <w:p w:rsidR="00575BBF" w:rsidRPr="00054328" w:rsidRDefault="00575BBF" w:rsidP="00575BBF">
      <w:pPr>
        <w:pStyle w:val="a5"/>
        <w:spacing w:before="22" w:after="14" w:line="256" w:lineRule="auto"/>
        <w:ind w:left="115" w:right="372" w:firstLine="514"/>
        <w:jc w:val="center"/>
        <w:rPr>
          <w:b/>
        </w:rPr>
      </w:pPr>
      <w:r w:rsidRPr="00054328">
        <w:rPr>
          <w:b/>
        </w:rPr>
        <w:t xml:space="preserve">Форма пояснительной записки </w:t>
      </w:r>
    </w:p>
    <w:p w:rsidR="00575BBF" w:rsidRDefault="00575BBF" w:rsidP="00575BBF">
      <w:pPr>
        <w:pStyle w:val="a5"/>
        <w:spacing w:before="22" w:after="14" w:line="256" w:lineRule="auto"/>
        <w:ind w:left="115" w:right="372" w:firstLine="514"/>
        <w:jc w:val="both"/>
      </w:pPr>
    </w:p>
    <w:tbl>
      <w:tblPr>
        <w:tblStyle w:val="a4"/>
        <w:tblW w:w="0" w:type="auto"/>
        <w:tblInd w:w="115" w:type="dxa"/>
        <w:tblLook w:val="04A0" w:firstRow="1" w:lastRow="0" w:firstColumn="1" w:lastColumn="0" w:noHBand="0" w:noVBand="1"/>
      </w:tblPr>
      <w:tblGrid>
        <w:gridCol w:w="4133"/>
        <w:gridCol w:w="5664"/>
      </w:tblGrid>
      <w:tr w:rsidR="00575BBF" w:rsidTr="00345A4E">
        <w:tc>
          <w:tcPr>
            <w:tcW w:w="4133" w:type="dxa"/>
          </w:tcPr>
          <w:p w:rsidR="00575BBF" w:rsidRDefault="00575BBF" w:rsidP="00345A4E">
            <w:pPr>
              <w:pStyle w:val="a5"/>
              <w:spacing w:before="22" w:after="14" w:line="256" w:lineRule="auto"/>
              <w:ind w:left="0" w:right="372" w:firstLine="0"/>
              <w:jc w:val="both"/>
            </w:pPr>
            <w:r>
              <w:t>Ф.И. автора (ов)</w:t>
            </w:r>
          </w:p>
        </w:tc>
        <w:tc>
          <w:tcPr>
            <w:tcW w:w="5664" w:type="dxa"/>
          </w:tcPr>
          <w:p w:rsidR="00575BBF" w:rsidRDefault="00575BBF" w:rsidP="00345A4E">
            <w:pPr>
              <w:pStyle w:val="a5"/>
              <w:spacing w:before="22" w:after="14" w:line="256" w:lineRule="auto"/>
              <w:ind w:left="0" w:right="372" w:firstLine="0"/>
              <w:jc w:val="both"/>
            </w:pPr>
            <w:r>
              <w:t>1)</w:t>
            </w:r>
          </w:p>
          <w:p w:rsidR="00575BBF" w:rsidRDefault="00575BBF" w:rsidP="00345A4E">
            <w:pPr>
              <w:pStyle w:val="a5"/>
              <w:spacing w:before="22" w:after="14" w:line="256" w:lineRule="auto"/>
              <w:ind w:left="0" w:right="372" w:firstLine="0"/>
              <w:jc w:val="both"/>
            </w:pPr>
            <w:r>
              <w:t>2)</w:t>
            </w:r>
          </w:p>
          <w:p w:rsidR="00575BBF" w:rsidRDefault="00575BBF" w:rsidP="00345A4E">
            <w:pPr>
              <w:pStyle w:val="a5"/>
              <w:spacing w:before="22" w:after="14" w:line="256" w:lineRule="auto"/>
              <w:ind w:left="0" w:right="372" w:firstLine="0"/>
              <w:jc w:val="both"/>
            </w:pPr>
            <w:r>
              <w:t>3)</w:t>
            </w:r>
          </w:p>
        </w:tc>
      </w:tr>
      <w:tr w:rsidR="00575BBF" w:rsidTr="00345A4E">
        <w:tc>
          <w:tcPr>
            <w:tcW w:w="4133" w:type="dxa"/>
          </w:tcPr>
          <w:p w:rsidR="00575BBF" w:rsidRDefault="00575BBF" w:rsidP="00345A4E">
            <w:pPr>
              <w:pStyle w:val="a5"/>
              <w:spacing w:before="22" w:after="14" w:line="256" w:lineRule="auto"/>
              <w:ind w:left="0" w:right="372" w:firstLine="0"/>
              <w:jc w:val="both"/>
            </w:pPr>
            <w:r>
              <w:t>Название конкурсной работы</w:t>
            </w:r>
          </w:p>
        </w:tc>
        <w:tc>
          <w:tcPr>
            <w:tcW w:w="5664" w:type="dxa"/>
          </w:tcPr>
          <w:p w:rsidR="00575BBF" w:rsidRDefault="00575BBF" w:rsidP="00345A4E">
            <w:pPr>
              <w:pStyle w:val="a5"/>
              <w:spacing w:before="22" w:after="14" w:line="256" w:lineRule="auto"/>
              <w:ind w:left="0" w:right="372" w:firstLine="0"/>
              <w:jc w:val="both"/>
            </w:pPr>
          </w:p>
        </w:tc>
      </w:tr>
      <w:tr w:rsidR="00575BBF" w:rsidTr="00345A4E">
        <w:tc>
          <w:tcPr>
            <w:tcW w:w="4133" w:type="dxa"/>
          </w:tcPr>
          <w:p w:rsidR="00575BBF" w:rsidRDefault="00575BBF" w:rsidP="00345A4E">
            <w:pPr>
              <w:pStyle w:val="a5"/>
              <w:spacing w:before="22" w:after="14" w:line="256" w:lineRule="auto"/>
              <w:ind w:left="0" w:right="372" w:firstLine="0"/>
              <w:jc w:val="both"/>
            </w:pPr>
            <w:r>
              <w:t>Тема конкурсной работы (отметить галочкой)</w:t>
            </w:r>
          </w:p>
        </w:tc>
        <w:tc>
          <w:tcPr>
            <w:tcW w:w="5664" w:type="dxa"/>
          </w:tcPr>
          <w:p w:rsidR="00575BBF" w:rsidRDefault="00575BBF" w:rsidP="00575BBF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быть! Апгрейд универсальных/исчезающих профессий.</w:t>
            </w:r>
          </w:p>
          <w:p w:rsidR="00575BBF" w:rsidRDefault="00575BBF" w:rsidP="00575BBF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Профессии будущего: фантазии или новая реальность? (По материалам Атласа новых профессий)</w:t>
            </w:r>
          </w:p>
          <w:p w:rsidR="00575BBF" w:rsidRDefault="00575BBF" w:rsidP="00575BBF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Универсальные навыки будущего (как развить, когда начинать, где </w:t>
            </w:r>
            <w:r w:rsidRPr="00020C3E">
              <w:rPr>
                <w:sz w:val="28"/>
                <w:szCs w:val="28"/>
              </w:rPr>
              <w:t>этому можно научиться</w:t>
            </w:r>
            <w:r>
              <w:rPr>
                <w:sz w:val="28"/>
                <w:szCs w:val="28"/>
              </w:rPr>
              <w:t>)</w:t>
            </w:r>
          </w:p>
          <w:p w:rsidR="00575BBF" w:rsidRDefault="00575BBF" w:rsidP="00575BBF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Мое образование и профессия: из настоящего в будущее</w:t>
            </w:r>
          </w:p>
          <w:p w:rsidR="00575BBF" w:rsidRDefault="00575BBF" w:rsidP="00575BBF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Мой регион: какие профессии нужны для его развития? </w:t>
            </w:r>
          </w:p>
          <w:p w:rsidR="00575BBF" w:rsidRPr="000A1474" w:rsidRDefault="00575BBF" w:rsidP="00575BBF">
            <w:pPr>
              <w:pStyle w:val="a3"/>
              <w:numPr>
                <w:ilvl w:val="0"/>
                <w:numId w:val="1"/>
              </w:numPr>
              <w:ind w:left="317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профессию «примерял»: успехи и неудачи</w:t>
            </w:r>
          </w:p>
        </w:tc>
      </w:tr>
      <w:tr w:rsidR="00575BBF" w:rsidTr="00345A4E">
        <w:tc>
          <w:tcPr>
            <w:tcW w:w="4133" w:type="dxa"/>
          </w:tcPr>
          <w:p w:rsidR="00575BBF" w:rsidRDefault="00575BBF" w:rsidP="00345A4E">
            <w:pPr>
              <w:pStyle w:val="a5"/>
              <w:spacing w:before="22" w:after="14" w:line="256" w:lineRule="auto"/>
              <w:ind w:left="0" w:right="372" w:firstLine="0"/>
              <w:jc w:val="both"/>
            </w:pPr>
            <w:r>
              <w:t>Краткая аннотация (о чем работа)</w:t>
            </w:r>
          </w:p>
        </w:tc>
        <w:tc>
          <w:tcPr>
            <w:tcW w:w="5664" w:type="dxa"/>
          </w:tcPr>
          <w:p w:rsidR="00575BBF" w:rsidRDefault="00575BBF" w:rsidP="00345A4E">
            <w:pPr>
              <w:pStyle w:val="a5"/>
              <w:spacing w:before="22" w:after="14" w:line="256" w:lineRule="auto"/>
              <w:ind w:left="0" w:right="372" w:firstLine="0"/>
              <w:jc w:val="both"/>
            </w:pPr>
          </w:p>
        </w:tc>
      </w:tr>
    </w:tbl>
    <w:p w:rsidR="00575BBF" w:rsidRDefault="00575BBF" w:rsidP="00575BBF">
      <w:pPr>
        <w:pStyle w:val="a5"/>
        <w:spacing w:before="22" w:after="14" w:line="256" w:lineRule="auto"/>
        <w:ind w:left="115" w:right="372" w:firstLine="514"/>
        <w:jc w:val="both"/>
      </w:pPr>
    </w:p>
    <w:p w:rsidR="00C36DA8" w:rsidRDefault="00575BBF">
      <w:bookmarkStart w:id="0" w:name="_GoBack"/>
      <w:bookmarkEnd w:id="0"/>
    </w:p>
    <w:sectPr w:rsidR="00C36DA8" w:rsidSect="00BF2D50">
      <w:pgSz w:w="11906" w:h="16838"/>
      <w:pgMar w:top="851" w:right="566" w:bottom="284" w:left="1418" w:header="284" w:footer="709" w:gutter="0"/>
      <w:pgNumType w:start="6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87B83"/>
    <w:multiLevelType w:val="hybridMultilevel"/>
    <w:tmpl w:val="449456EA"/>
    <w:lvl w:ilvl="0" w:tplc="0728C5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EB"/>
    <w:rsid w:val="000814D4"/>
    <w:rsid w:val="002A22B5"/>
    <w:rsid w:val="00575BBF"/>
    <w:rsid w:val="00C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B703-3843-4C74-9C0E-F9FB4887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B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styleId="a4">
    <w:name w:val="Table Grid"/>
    <w:basedOn w:val="a1"/>
    <w:uiPriority w:val="39"/>
    <w:rsid w:val="00575BB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575BBF"/>
    <w:pPr>
      <w:widowControl w:val="0"/>
      <w:autoSpaceDE w:val="0"/>
      <w:autoSpaceDN w:val="0"/>
      <w:spacing w:after="0" w:line="240" w:lineRule="auto"/>
      <w:ind w:left="102" w:firstLine="707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5BB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2021-06-07T10:09:00Z</dcterms:created>
  <dcterms:modified xsi:type="dcterms:W3CDTF">2021-06-07T10:09:00Z</dcterms:modified>
</cp:coreProperties>
</file>