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F3" w:rsidRDefault="00495FF3" w:rsidP="00495FF3">
      <w:pPr>
        <w:jc w:val="right"/>
        <w:rPr>
          <w:rFonts w:ascii="Liberation Serif" w:hAnsi="Liberation Serif" w:cs="Liberation Serif"/>
        </w:rPr>
      </w:pPr>
    </w:p>
    <w:p w:rsidR="00495FF3" w:rsidRDefault="00495FF3" w:rsidP="00495FF3">
      <w:pPr>
        <w:jc w:val="right"/>
        <w:rPr>
          <w:rFonts w:ascii="Liberation Serif" w:hAnsi="Liberation Serif" w:cs="Liberation Serif"/>
        </w:rPr>
      </w:pPr>
    </w:p>
    <w:p w:rsidR="00495FF3" w:rsidRDefault="00495FF3" w:rsidP="00495FF3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ЗАЯВКА</w:t>
      </w:r>
    </w:p>
    <w:p w:rsidR="00495FF3" w:rsidRDefault="00495FF3" w:rsidP="00DF5558">
      <w:pPr>
        <w:ind w:left="-567" w:right="-85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Муниципальное образование</w:t>
      </w:r>
      <w:r w:rsidR="00DF5558">
        <w:rPr>
          <w:rFonts w:ascii="Liberation Serif" w:hAnsi="Liberation Serif" w:cs="Liberation Serif"/>
        </w:rPr>
        <w:t xml:space="preserve"> </w:t>
      </w:r>
      <w:r w:rsidR="00DF5558" w:rsidRPr="00DF5558">
        <w:rPr>
          <w:rFonts w:ascii="Liberation Serif" w:hAnsi="Liberation Serif" w:cs="Liberation Serif"/>
          <w:i/>
        </w:rPr>
        <w:t>или</w:t>
      </w:r>
      <w:r w:rsidR="00DF5558">
        <w:rPr>
          <w:rFonts w:ascii="Liberation Serif" w:hAnsi="Liberation Serif" w:cs="Liberation Serif"/>
        </w:rPr>
        <w:t xml:space="preserve"> Образовательная организация:</w:t>
      </w:r>
      <w:r>
        <w:rPr>
          <w:rFonts w:ascii="Liberation Serif" w:hAnsi="Liberation Serif" w:cs="Liberation Serif"/>
        </w:rPr>
        <w:t xml:space="preserve"> ___________________________________________</w:t>
      </w:r>
      <w:r w:rsidR="00DF5558">
        <w:rPr>
          <w:rFonts w:ascii="Liberation Serif" w:hAnsi="Liberation Serif" w:cs="Liberation Serif"/>
        </w:rPr>
        <w:t>__________________________________</w:t>
      </w:r>
    </w:p>
    <w:p w:rsidR="00495FF3" w:rsidRDefault="00495FF3" w:rsidP="00DF5558">
      <w:pPr>
        <w:ind w:left="-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регистрацию и паспортизацию музеев/музейных уголков образовательных орг</w:t>
      </w:r>
      <w:r w:rsidR="00DF5558">
        <w:rPr>
          <w:rFonts w:ascii="Liberation Serif" w:hAnsi="Liberation Serif" w:cs="Liberation Serif"/>
        </w:rPr>
        <w:t>анизаций, на региональном</w:t>
      </w:r>
      <w:r w:rsidR="00AC44B7">
        <w:rPr>
          <w:rFonts w:ascii="Liberation Serif" w:hAnsi="Liberation Serif" w:cs="Liberation Serif"/>
        </w:rPr>
        <w:t xml:space="preserve"> уровне</w:t>
      </w:r>
    </w:p>
    <w:p w:rsidR="00495FF3" w:rsidRDefault="00495FF3" w:rsidP="00495FF3">
      <w:pPr>
        <w:rPr>
          <w:rFonts w:ascii="Liberation Serif" w:hAnsi="Liberation Serif" w:cs="Liberation Serif"/>
        </w:rPr>
      </w:pPr>
    </w:p>
    <w:tbl>
      <w:tblPr>
        <w:tblW w:w="1050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1905"/>
        <w:gridCol w:w="1935"/>
      </w:tblGrid>
      <w:tr w:rsidR="00495FF3" w:rsidTr="00DF5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DF5558">
            <w:pPr>
              <w:ind w:left="-53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образовательной организации, электронная почта, контакты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 руководителя образовательной организации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 ответственного за музей/музейный уголок;</w:t>
            </w:r>
          </w:p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музея/музейного уголка</w:t>
            </w:r>
          </w:p>
        </w:tc>
      </w:tr>
      <w:tr w:rsidR="00495FF3" w:rsidTr="00DF5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95FF3" w:rsidTr="00DF5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95FF3" w:rsidTr="00DF5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95FF3" w:rsidTr="00DF5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3" w:rsidRDefault="00495FF3" w:rsidP="003D753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95FF3" w:rsidRDefault="00495FF3" w:rsidP="00495FF3">
      <w:pPr>
        <w:jc w:val="both"/>
        <w:rPr>
          <w:rFonts w:ascii="Liberation Serif" w:hAnsi="Liberation Serif" w:cs="Liberation Serif"/>
        </w:rPr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DF5558">
      <w:pPr>
        <w:ind w:left="-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Муниципальный ответственный</w:t>
      </w:r>
      <w:r w:rsidR="00DF5558">
        <w:rPr>
          <w:rFonts w:ascii="Liberation Serif" w:hAnsi="Liberation Serif" w:cs="Liberation Serif"/>
        </w:rPr>
        <w:t xml:space="preserve"> </w:t>
      </w:r>
      <w:r w:rsidR="00DF5558" w:rsidRPr="00DF5558">
        <w:rPr>
          <w:rFonts w:ascii="Liberation Serif" w:hAnsi="Liberation Serif" w:cs="Liberation Serif"/>
          <w:i/>
        </w:rPr>
        <w:t>или</w:t>
      </w:r>
      <w:r w:rsidR="00DF5558">
        <w:rPr>
          <w:rFonts w:ascii="Liberation Serif" w:hAnsi="Liberation Serif" w:cs="Liberation Serif"/>
        </w:rPr>
        <w:t xml:space="preserve"> ответственный в образовательной организации</w:t>
      </w:r>
      <w:r>
        <w:rPr>
          <w:rFonts w:ascii="Liberation Serif" w:hAnsi="Liberation Serif" w:cs="Liberation Serif"/>
        </w:rPr>
        <w:t xml:space="preserve"> за процедуру регистрации и паспорти</w:t>
      </w:r>
      <w:r w:rsidR="00AC44B7">
        <w:rPr>
          <w:rFonts w:ascii="Liberation Serif" w:hAnsi="Liberation Serif" w:cs="Liberation Serif"/>
        </w:rPr>
        <w:t xml:space="preserve">зации музеев/музейных уголков: </w:t>
      </w:r>
      <w:r>
        <w:rPr>
          <w:rFonts w:ascii="Liberation Serif" w:hAnsi="Liberation Serif" w:cs="Liberation Serif"/>
        </w:rPr>
        <w:t>__________________________________________________________________________</w:t>
      </w:r>
    </w:p>
    <w:p w:rsidR="00495FF3" w:rsidRDefault="00495FF3" w:rsidP="00495FF3">
      <w:pPr>
        <w:jc w:val="both"/>
      </w:pPr>
      <w:r>
        <w:rPr>
          <w:rFonts w:ascii="Liberation Serif" w:hAnsi="Liberation Serif" w:cs="Liberation Serif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>(ФИО, контакты)</w:t>
      </w:r>
    </w:p>
    <w:p w:rsidR="00495FF3" w:rsidRDefault="00495FF3" w:rsidP="00495FF3">
      <w:pPr>
        <w:jc w:val="both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495FF3">
      <w:pPr>
        <w:jc w:val="center"/>
      </w:pPr>
    </w:p>
    <w:p w:rsidR="00495FF3" w:rsidRDefault="00495FF3" w:rsidP="00DF5558"/>
    <w:p w:rsidR="00495FF3" w:rsidRDefault="00495FF3" w:rsidP="00495FF3">
      <w:pPr>
        <w:jc w:val="center"/>
        <w:rPr>
          <w:b/>
        </w:rPr>
      </w:pPr>
      <w:r>
        <w:rPr>
          <w:b/>
        </w:rPr>
        <w:t>Методические рекомендации по органи</w:t>
      </w:r>
      <w:r w:rsidR="00DF5558">
        <w:rPr>
          <w:b/>
        </w:rPr>
        <w:t>зации музейных уголков в ОУ и освидетельствованию (паспортизации) на региональном уровне</w:t>
      </w:r>
    </w:p>
    <w:p w:rsidR="00DF5558" w:rsidRDefault="00DF5558" w:rsidP="00495FF3">
      <w:pPr>
        <w:jc w:val="center"/>
        <w:rPr>
          <w:b/>
        </w:rPr>
      </w:pPr>
    </w:p>
    <w:p w:rsidR="00495FF3" w:rsidRDefault="00495FF3" w:rsidP="00495FF3">
      <w:pPr>
        <w:jc w:val="both"/>
      </w:pPr>
      <w:r>
        <w:rPr>
          <w:b/>
        </w:rPr>
        <w:t>Музей/музейный уголок: комната/экспозиция/арт-</w:t>
      </w:r>
      <w:r>
        <w:rPr>
          <w:b/>
          <w:spacing w:val="-67"/>
        </w:rPr>
        <w:t xml:space="preserve"> </w:t>
      </w:r>
      <w:r>
        <w:rPr>
          <w:b/>
        </w:rPr>
        <w:t>объект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 через трансформацию</w:t>
      </w:r>
      <w:r>
        <w:rPr>
          <w:spacing w:val="1"/>
        </w:rPr>
        <w:t xml:space="preserve"> </w:t>
      </w:r>
      <w:r>
        <w:t>предшествующего опыта старших</w:t>
      </w:r>
      <w:r>
        <w:rPr>
          <w:spacing w:val="1"/>
        </w:rPr>
        <w:t xml:space="preserve"> </w:t>
      </w:r>
      <w:r>
        <w:t>поколений в личные знания, умения и представления</w:t>
      </w:r>
      <w:r>
        <w:rPr>
          <w:spacing w:val="1"/>
        </w:rPr>
        <w:t xml:space="preserve"> </w:t>
      </w:r>
      <w:r>
        <w:t>об окружающем мире,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патриотизма.</w:t>
      </w:r>
    </w:p>
    <w:p w:rsidR="00495FF3" w:rsidRDefault="00495FF3" w:rsidP="00495FF3">
      <w:pPr>
        <w:jc w:val="both"/>
      </w:pPr>
      <w:r>
        <w:rPr>
          <w:b/>
        </w:rPr>
        <w:t>Музейный уголок: комната/экспозиция/арт-объект (далее – музейный уголок)</w:t>
      </w:r>
      <w:r>
        <w:t xml:space="preserve"> является тематическим систематизированным собранием, копий памятников истории, культуры и природы на </w:t>
      </w:r>
      <w:r>
        <w:rPr>
          <w:u w:val="single"/>
        </w:rPr>
        <w:t>начальном этапе создания музея образовательной организации</w:t>
      </w:r>
      <w:r>
        <w:t>.</w:t>
      </w:r>
    </w:p>
    <w:p w:rsidR="00495FF3" w:rsidRDefault="00495FF3" w:rsidP="00495FF3">
      <w:pPr>
        <w:jc w:val="both"/>
      </w:pPr>
      <w:r>
        <w:rPr>
          <w:u w:val="single"/>
        </w:rPr>
        <w:t>Требования, предъявляемые к музейным уголкам</w:t>
      </w:r>
      <w:r>
        <w:t>:</w:t>
      </w:r>
    </w:p>
    <w:p w:rsidR="00495FF3" w:rsidRDefault="00495FF3" w:rsidP="00495FF3">
      <w:pPr>
        <w:jc w:val="both"/>
      </w:pPr>
      <w:r>
        <w:t>- наличие приказа об ответственном сотруднике за музейный уголок;</w:t>
      </w:r>
    </w:p>
    <w:p w:rsidR="00495FF3" w:rsidRDefault="00495FF3" w:rsidP="00495FF3">
      <w:pPr>
        <w:jc w:val="both"/>
      </w:pPr>
      <w:r>
        <w:t>- наличие помещения (холлы, коридоры, рекреации, кабинеты, аудитории) и оборудования для хранения и экспонирования музейных предметов;</w:t>
      </w:r>
    </w:p>
    <w:p w:rsidR="00495FF3" w:rsidRDefault="00495FF3" w:rsidP="00495FF3">
      <w:pPr>
        <w:jc w:val="both"/>
      </w:pPr>
      <w:r>
        <w:t>- оформленная экспозиция.</w:t>
      </w:r>
    </w:p>
    <w:p w:rsidR="00495FF3" w:rsidRDefault="00495FF3" w:rsidP="00495FF3">
      <w:pPr>
        <w:jc w:val="both"/>
      </w:pPr>
    </w:p>
    <w:p w:rsidR="00495FF3" w:rsidRDefault="00495FF3" w:rsidP="00495FF3">
      <w:pPr>
        <w:jc w:val="both"/>
      </w:pPr>
      <w:r>
        <w:t>Общее руководство</w:t>
      </w:r>
      <w:r>
        <w:tab/>
        <w:t>деятельностью музеев/музейных уголков: комнат/экспозиций/арт- объектов осуществляет руководитель образовательной организации.</w:t>
      </w:r>
    </w:p>
    <w:p w:rsidR="00495FF3" w:rsidRDefault="00495FF3" w:rsidP="00495FF3">
      <w:pPr>
        <w:jc w:val="both"/>
      </w:pPr>
      <w:r>
        <w:t>Непосредственное руководство деятельностью как музея, так и музейного уголка может осуществлять: руководитель музея или ответственный за музейный уголок, педагог-организатор назначенный приказом по образовательной организации, или педагог дополнительного образования, реализующий дополнительную общеобразовательную программу туристско-краеведческой направленности.</w:t>
      </w:r>
    </w:p>
    <w:p w:rsidR="00495FF3" w:rsidRDefault="00495FF3" w:rsidP="00495FF3">
      <w:pPr>
        <w:jc w:val="both"/>
        <w:rPr>
          <w:b/>
        </w:rPr>
      </w:pPr>
    </w:p>
    <w:p w:rsidR="00495FF3" w:rsidRDefault="00495FF3" w:rsidP="00495FF3">
      <w:pPr>
        <w:jc w:val="both"/>
      </w:pPr>
      <w:r>
        <w:rPr>
          <w:b/>
        </w:rPr>
        <w:t>Для создания музейного уголка</w:t>
      </w:r>
      <w:r>
        <w:t>, как основы будущего музея ОО, необходимо:</w:t>
      </w:r>
    </w:p>
    <w:p w:rsidR="00495FF3" w:rsidRDefault="00495FF3" w:rsidP="00495FF3">
      <w:pPr>
        <w:jc w:val="both"/>
      </w:pPr>
      <w:r>
        <w:t>1. на педагогическом или методическом совете ОО обсудить вопрос создания музейного уголка как прообраза будущего музея, первоначальную тематику экспозиции, кандидатуру ответственного, территорию размещения и принять решение;</w:t>
      </w:r>
    </w:p>
    <w:p w:rsidR="00495FF3" w:rsidRDefault="00495FF3" w:rsidP="00495FF3">
      <w:pPr>
        <w:jc w:val="both"/>
      </w:pPr>
      <w:r>
        <w:t xml:space="preserve">2. назначить ответственного за музейный уголок приказом директора ОО и определить место на территории ОО, где будет располагаться информация, собранная ответственным и </w:t>
      </w:r>
      <w:r w:rsidR="00DF5558">
        <w:t>где,</w:t>
      </w:r>
      <w:r>
        <w:t xml:space="preserve"> будут храниться экспонаты, если экспозиция будет изменяться или пополняться;</w:t>
      </w:r>
    </w:p>
    <w:p w:rsidR="00495FF3" w:rsidRDefault="00495FF3" w:rsidP="00495FF3">
      <w:pPr>
        <w:jc w:val="both"/>
      </w:pPr>
      <w:r>
        <w:t>3. ответственному провести «ревизию» имеющихся материалов для открытия тематического уголка, дополнить необходимыми документами, материалами, предметами - экспонатами и занести их в книгу учета экспонатов основного фонда (инвентарная книга);</w:t>
      </w:r>
    </w:p>
    <w:p w:rsidR="00495FF3" w:rsidRDefault="00495FF3" w:rsidP="00495FF3">
      <w:pPr>
        <w:jc w:val="both"/>
      </w:pPr>
      <w:r>
        <w:t>4. оформить музейный уголок;</w:t>
      </w:r>
    </w:p>
    <w:p w:rsidR="00495FF3" w:rsidRDefault="00495FF3" w:rsidP="00495FF3">
      <w:pPr>
        <w:jc w:val="both"/>
      </w:pPr>
      <w:r>
        <w:t>5. представить его общественности, например, провести ознакомительные мини-экскурсии;</w:t>
      </w:r>
    </w:p>
    <w:p w:rsidR="00495FF3" w:rsidRDefault="00495FF3" w:rsidP="00495FF3">
      <w:pPr>
        <w:jc w:val="both"/>
      </w:pPr>
      <w:r>
        <w:t>6. составить отчет в произвольной форме об открытии музейного уголка на имя директора или заместителя директора ОО, в который необходимо включить:</w:t>
      </w:r>
    </w:p>
    <w:p w:rsidR="00495FF3" w:rsidRDefault="00495FF3" w:rsidP="00495FF3">
      <w:pPr>
        <w:jc w:val="both"/>
      </w:pPr>
      <w:r>
        <w:t>- название экспозиции;</w:t>
      </w:r>
    </w:p>
    <w:p w:rsidR="00495FF3" w:rsidRDefault="00495FF3" w:rsidP="00495FF3">
      <w:pPr>
        <w:jc w:val="both"/>
      </w:pPr>
      <w:r>
        <w:t>-содержание (какие материалы представлены в экспозиции: фотоматериалы, информационные листы, подаренные коллекции, грамоты, дипломы и т.п.);</w:t>
      </w:r>
    </w:p>
    <w:p w:rsidR="00495FF3" w:rsidRDefault="00495FF3" w:rsidP="00495FF3">
      <w:pPr>
        <w:jc w:val="both"/>
      </w:pPr>
      <w:r>
        <w:t>-описание экспозиции (с какой целью создана? что помогает узнать или понять тому, кто с ней знакомится? где использовалась или планируется к использованию? и пр.);</w:t>
      </w:r>
    </w:p>
    <w:p w:rsidR="00495FF3" w:rsidRDefault="00495FF3" w:rsidP="00495FF3">
      <w:pPr>
        <w:jc w:val="both"/>
      </w:pPr>
      <w:r>
        <w:t>-краткая информация и фотоотчет (2-3 фотографии) о представлении экспозиции общественности.</w:t>
      </w:r>
    </w:p>
    <w:p w:rsidR="00495FF3" w:rsidRDefault="00495FF3" w:rsidP="00495FF3">
      <w:pPr>
        <w:jc w:val="both"/>
        <w:rPr>
          <w:b/>
        </w:rPr>
      </w:pPr>
    </w:p>
    <w:p w:rsidR="00AC44B7" w:rsidRDefault="00495FF3" w:rsidP="00495FF3">
      <w:pPr>
        <w:jc w:val="both"/>
      </w:pPr>
      <w:r>
        <w:rPr>
          <w:b/>
        </w:rPr>
        <w:t xml:space="preserve">Для </w:t>
      </w:r>
      <w:r w:rsidRPr="000E5446">
        <w:rPr>
          <w:b/>
        </w:rPr>
        <w:t xml:space="preserve">(внесение его в федеральный реестр </w:t>
      </w:r>
      <w:r w:rsidR="00AC44B7" w:rsidRPr="000E5446">
        <w:rPr>
          <w:b/>
        </w:rPr>
        <w:t>музеев/</w:t>
      </w:r>
      <w:r w:rsidRPr="000E5446">
        <w:rPr>
          <w:b/>
        </w:rPr>
        <w:t>музейных уголков</w:t>
      </w:r>
      <w:r w:rsidR="00137685" w:rsidRPr="000E5446">
        <w:rPr>
          <w:b/>
        </w:rPr>
        <w:t>)</w:t>
      </w:r>
      <w:r w:rsidR="00137685">
        <w:t xml:space="preserve"> - </w:t>
      </w:r>
      <w:r w:rsidR="00137685" w:rsidRPr="00137685">
        <w:rPr>
          <w:u w:val="single"/>
        </w:rPr>
        <w:t>процедура регистрации</w:t>
      </w:r>
      <w:r w:rsidR="00137685">
        <w:t>-</w:t>
      </w:r>
      <w:r>
        <w:t xml:space="preserve"> необходимо </w:t>
      </w:r>
      <w:r w:rsidR="000E5446">
        <w:t xml:space="preserve">заполнить </w:t>
      </w:r>
      <w:r w:rsidR="00AC44B7" w:rsidRPr="00AC44B7">
        <w:rPr>
          <w:b/>
          <w:bCs/>
        </w:rPr>
        <w:t xml:space="preserve">анкету </w:t>
      </w:r>
      <w:r w:rsidR="000E5446" w:rsidRPr="000E5446">
        <w:rPr>
          <w:bCs/>
        </w:rPr>
        <w:t>на сайте федерального куратора музеев образовательных организаций (</w:t>
      </w:r>
      <w:r w:rsidR="000E5446">
        <w:rPr>
          <w:bCs/>
        </w:rPr>
        <w:t xml:space="preserve">ФГБУК </w:t>
      </w:r>
      <w:r w:rsidR="000E5446" w:rsidRPr="000E5446">
        <w:rPr>
          <w:bCs/>
        </w:rPr>
        <w:t>ВЦХТ)</w:t>
      </w:r>
      <w:r w:rsidR="000E5446">
        <w:rPr>
          <w:b/>
          <w:bCs/>
        </w:rPr>
        <w:t xml:space="preserve"> </w:t>
      </w:r>
      <w:r w:rsidR="00AC44B7" w:rsidRPr="00AC44B7">
        <w:rPr>
          <w:b/>
          <w:bCs/>
        </w:rPr>
        <w:t>по ссылке</w:t>
      </w:r>
      <w:r w:rsidR="00AC44B7" w:rsidRPr="00AC44B7">
        <w:t>: </w:t>
      </w:r>
      <w:hyperlink r:id="rId4" w:tgtFrame="_blank" w:history="1">
        <w:r w:rsidR="00AC44B7" w:rsidRPr="00AC44B7">
          <w:rPr>
            <w:rStyle w:val="a3"/>
          </w:rPr>
          <w:t>https://vcht.center/museum/</w:t>
        </w:r>
      </w:hyperlink>
    </w:p>
    <w:p w:rsidR="00AC44B7" w:rsidRDefault="00AC44B7" w:rsidP="00495FF3">
      <w:pPr>
        <w:jc w:val="both"/>
      </w:pPr>
    </w:p>
    <w:p w:rsidR="00495FF3" w:rsidRPr="000E5446" w:rsidRDefault="00EE2163" w:rsidP="00495FF3">
      <w:pPr>
        <w:jc w:val="both"/>
        <w:rPr>
          <w:u w:val="single"/>
        </w:rPr>
      </w:pPr>
      <w:r>
        <w:rPr>
          <w:b/>
        </w:rPr>
        <w:lastRenderedPageBreak/>
        <w:t>Для освидетельствования</w:t>
      </w:r>
      <w:r w:rsidR="00137685">
        <w:rPr>
          <w:b/>
        </w:rPr>
        <w:t xml:space="preserve"> (получение документа установленного образца) – </w:t>
      </w:r>
      <w:r w:rsidR="00137685" w:rsidRPr="00137685">
        <w:rPr>
          <w:u w:val="single"/>
        </w:rPr>
        <w:t xml:space="preserve">процедура </w:t>
      </w:r>
      <w:r w:rsidR="00DF5558" w:rsidRPr="00137685">
        <w:rPr>
          <w:u w:val="single"/>
        </w:rPr>
        <w:t>паспортизации</w:t>
      </w:r>
      <w:r w:rsidR="00137685">
        <w:rPr>
          <w:b/>
        </w:rPr>
        <w:t xml:space="preserve"> - </w:t>
      </w:r>
      <w:r w:rsidR="00DF5558">
        <w:rPr>
          <w:b/>
        </w:rPr>
        <w:t>на региональном уровне</w:t>
      </w:r>
      <w:r w:rsidR="00DF5558" w:rsidRPr="00AC44B7">
        <w:rPr>
          <w:b/>
        </w:rPr>
        <w:t xml:space="preserve"> </w:t>
      </w:r>
      <w:r w:rsidR="00AC44B7" w:rsidRPr="00AC44B7">
        <w:rPr>
          <w:b/>
        </w:rPr>
        <w:t>и присвоения статуса «музейный уголок»</w:t>
      </w:r>
      <w:r w:rsidR="00DF5558">
        <w:rPr>
          <w:b/>
        </w:rPr>
        <w:t>, а также внесения в региональную базу музеев/музейных уголков</w:t>
      </w:r>
      <w:r w:rsidR="00AC44B7">
        <w:t xml:space="preserve"> </w:t>
      </w:r>
      <w:r w:rsidR="00495FF3">
        <w:t xml:space="preserve">на адрес регионального куратора, Москалевой Натальи Николаевны, </w:t>
      </w:r>
      <w:hyperlink r:id="rId5" w:history="1">
        <w:r w:rsidR="00495FF3">
          <w:rPr>
            <w:rStyle w:val="a3"/>
            <w:lang w:val="en-US"/>
          </w:rPr>
          <w:t>moskaleva</w:t>
        </w:r>
        <w:r w:rsidR="00495FF3">
          <w:rPr>
            <w:rStyle w:val="a3"/>
          </w:rPr>
          <w:t>@</w:t>
        </w:r>
        <w:r w:rsidR="00495FF3">
          <w:rPr>
            <w:rStyle w:val="a3"/>
            <w:lang w:val="en-US"/>
          </w:rPr>
          <w:t>irc</w:t>
        </w:r>
        <w:r w:rsidR="00495FF3">
          <w:rPr>
            <w:rStyle w:val="a3"/>
          </w:rPr>
          <w:t>66.</w:t>
        </w:r>
        <w:proofErr w:type="spellStart"/>
        <w:r w:rsidR="00495FF3">
          <w:rPr>
            <w:rStyle w:val="a3"/>
            <w:lang w:val="en-US"/>
          </w:rPr>
          <w:t>ru</w:t>
        </w:r>
        <w:proofErr w:type="spellEnd"/>
      </w:hyperlink>
      <w:r w:rsidR="00495FF3">
        <w:t xml:space="preserve"> направить следующие </w:t>
      </w:r>
      <w:r w:rsidR="00495FF3" w:rsidRPr="000E5446">
        <w:rPr>
          <w:u w:val="single"/>
        </w:rPr>
        <w:t>документы:</w:t>
      </w:r>
    </w:p>
    <w:p w:rsidR="00495FF3" w:rsidRPr="00DF5558" w:rsidRDefault="00DF5558" w:rsidP="00DF5558">
      <w:pPr>
        <w:ind w:hanging="567"/>
        <w:rPr>
          <w:rFonts w:ascii="Liberation Serif" w:hAnsi="Liberation Serif" w:cs="Liberation Serif"/>
        </w:rPr>
      </w:pPr>
      <w:r>
        <w:t xml:space="preserve">         </w:t>
      </w:r>
      <w:r w:rsidR="00495FF3">
        <w:t>-</w:t>
      </w:r>
      <w:r>
        <w:t xml:space="preserve"> </w:t>
      </w:r>
      <w:r w:rsidR="00495FF3">
        <w:t xml:space="preserve">заявка на </w:t>
      </w:r>
      <w:r>
        <w:rPr>
          <w:rFonts w:ascii="Liberation Serif" w:hAnsi="Liberation Serif" w:cs="Liberation Serif"/>
        </w:rPr>
        <w:t xml:space="preserve">регистрацию и паспортизацию музеев/музейных уголков образовательных организаций, на региональном уровне и </w:t>
      </w:r>
      <w:r w:rsidR="00495FF3">
        <w:t>внесение данных о музе</w:t>
      </w:r>
      <w:r>
        <w:t>йном уголке в региональную базу</w:t>
      </w:r>
      <w:r w:rsidR="00495FF3">
        <w:t>;</w:t>
      </w:r>
    </w:p>
    <w:p w:rsidR="00495FF3" w:rsidRDefault="00495FF3" w:rsidP="00495FF3">
      <w:pPr>
        <w:jc w:val="both"/>
      </w:pPr>
      <w:r>
        <w:t>- выписка из решения протокола педагогического или методического совета об открытии музейного уголка в ОО;</w:t>
      </w:r>
    </w:p>
    <w:p w:rsidR="00495FF3" w:rsidRDefault="00495FF3" w:rsidP="00495FF3">
      <w:pPr>
        <w:jc w:val="both"/>
      </w:pPr>
      <w:r>
        <w:t>-</w:t>
      </w:r>
      <w:r w:rsidR="00DF5558">
        <w:t xml:space="preserve"> </w:t>
      </w:r>
      <w:r>
        <w:t>копию приказа директора ОО о назначении ответственного за музейный уголок;</w:t>
      </w:r>
    </w:p>
    <w:p w:rsidR="00495FF3" w:rsidRDefault="00495FF3" w:rsidP="00495FF3">
      <w:pPr>
        <w:jc w:val="both"/>
      </w:pPr>
      <w:r>
        <w:t>- отчет о представлении музейного уголка общественности;</w:t>
      </w:r>
    </w:p>
    <w:p w:rsidR="00495FF3" w:rsidRDefault="00495FF3" w:rsidP="00495FF3">
      <w:pPr>
        <w:jc w:val="both"/>
      </w:pPr>
      <w:r>
        <w:t>-</w:t>
      </w:r>
      <w:r w:rsidR="00DF5558">
        <w:t xml:space="preserve"> </w:t>
      </w:r>
      <w:r>
        <w:t xml:space="preserve">учетная карточка в формате </w:t>
      </w:r>
      <w:proofErr w:type="spellStart"/>
      <w:r>
        <w:rPr>
          <w:lang w:val="en-US"/>
        </w:rPr>
        <w:t>exel</w:t>
      </w:r>
      <w:proofErr w:type="spellEnd"/>
      <w:r>
        <w:t xml:space="preserve"> (шаблон у регионально</w:t>
      </w:r>
      <w:r w:rsidR="00AC44B7">
        <w:t>го или муниципального куратора) (Приложение 1)</w:t>
      </w:r>
    </w:p>
    <w:p w:rsidR="00495FF3" w:rsidRDefault="00495FF3" w:rsidP="00495FF3">
      <w:pPr>
        <w:jc w:val="both"/>
      </w:pPr>
    </w:p>
    <w:p w:rsidR="00F61739" w:rsidRDefault="00F61739">
      <w:bookmarkStart w:id="0" w:name="_GoBack"/>
      <w:bookmarkEnd w:id="0"/>
    </w:p>
    <w:sectPr w:rsidR="00F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5F"/>
    <w:rsid w:val="000E5446"/>
    <w:rsid w:val="00137685"/>
    <w:rsid w:val="002F195F"/>
    <w:rsid w:val="00495FF3"/>
    <w:rsid w:val="00AC44B7"/>
    <w:rsid w:val="00DF5558"/>
    <w:rsid w:val="00EE2163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2B52-A2BC-4D2D-B42E-85DD72E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F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kaleva@irc66.ru" TargetMode="External"/><Relationship Id="rId4" Type="http://schemas.openxmlformats.org/officeDocument/2006/relationships/hyperlink" Target="https://vcht.center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2024-03-15T11:18:00Z</dcterms:created>
  <dcterms:modified xsi:type="dcterms:W3CDTF">2024-12-18T09:35:00Z</dcterms:modified>
</cp:coreProperties>
</file>